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5D412" w14:textId="77777777" w:rsidR="002210E4" w:rsidRPr="003605A0" w:rsidRDefault="002210E4" w:rsidP="002210E4">
      <w:pPr>
        <w:jc w:val="center"/>
        <w:rPr>
          <w:rFonts w:cs="Arial"/>
          <w:b/>
          <w:szCs w:val="20"/>
        </w:rPr>
      </w:pPr>
      <w:bookmarkStart w:id="0" w:name="_Toc526671463"/>
      <w:r w:rsidRPr="003605A0">
        <w:rPr>
          <w:rFonts w:cs="Arial"/>
          <w:b/>
          <w:szCs w:val="20"/>
        </w:rPr>
        <w:t>LASTNA</w:t>
      </w:r>
      <w:r w:rsidR="00A16432" w:rsidRPr="003605A0">
        <w:rPr>
          <w:rFonts w:cs="Arial"/>
          <w:b/>
          <w:szCs w:val="20"/>
        </w:rPr>
        <w:t xml:space="preserve"> </w:t>
      </w:r>
      <w:r w:rsidRPr="003605A0">
        <w:rPr>
          <w:rFonts w:cs="Arial"/>
          <w:b/>
          <w:szCs w:val="20"/>
        </w:rPr>
        <w:t>IZJAVA</w:t>
      </w:r>
      <w:r w:rsidR="00A16432" w:rsidRPr="003605A0">
        <w:rPr>
          <w:rFonts w:cs="Arial"/>
          <w:b/>
          <w:szCs w:val="20"/>
        </w:rPr>
        <w:t xml:space="preserve">- </w:t>
      </w:r>
      <w:r w:rsidR="00725D18" w:rsidRPr="003605A0">
        <w:rPr>
          <w:rFonts w:cs="Arial"/>
          <w:b/>
          <w:szCs w:val="20"/>
        </w:rPr>
        <w:t>GOSPODARSKI SUBJEKT</w:t>
      </w:r>
    </w:p>
    <w:p w14:paraId="1FD561A0" w14:textId="77777777" w:rsidR="002210E4" w:rsidRPr="003605A0" w:rsidRDefault="002210E4" w:rsidP="002210E4">
      <w:pPr>
        <w:jc w:val="center"/>
        <w:rPr>
          <w:rFonts w:cs="Arial"/>
          <w:b/>
          <w:szCs w:val="20"/>
        </w:rPr>
      </w:pPr>
    </w:p>
    <w:p w14:paraId="580EFB9C" w14:textId="77777777" w:rsidR="002210E4" w:rsidRPr="003605A0" w:rsidRDefault="002210E4" w:rsidP="002210E4">
      <w:pPr>
        <w:rPr>
          <w:rFonts w:cs="Arial"/>
          <w:szCs w:val="20"/>
        </w:rPr>
      </w:pPr>
    </w:p>
    <w:p w14:paraId="51D76A42" w14:textId="77777777" w:rsidR="002210E4" w:rsidRPr="003605A0" w:rsidRDefault="002210E4" w:rsidP="002210E4">
      <w:pPr>
        <w:rPr>
          <w:rFonts w:cs="Arial"/>
          <w:i/>
          <w:szCs w:val="20"/>
        </w:rPr>
      </w:pPr>
      <w:r w:rsidRPr="003605A0">
        <w:rPr>
          <w:rFonts w:cs="Arial"/>
          <w:szCs w:val="20"/>
        </w:rPr>
        <w:t xml:space="preserve">Spodaj podpisani ________________ </w:t>
      </w:r>
      <w:r w:rsidRPr="003605A0">
        <w:rPr>
          <w:rFonts w:cs="Arial"/>
          <w:i/>
          <w:szCs w:val="20"/>
        </w:rPr>
        <w:t>(ime in priimek)</w:t>
      </w:r>
      <w:r w:rsidRPr="003605A0">
        <w:rPr>
          <w:rFonts w:cs="Arial"/>
          <w:szCs w:val="20"/>
        </w:rPr>
        <w:t>, __________________ (</w:t>
      </w:r>
      <w:r w:rsidRPr="003605A0">
        <w:rPr>
          <w:rFonts w:cs="Arial"/>
          <w:i/>
          <w:szCs w:val="20"/>
        </w:rPr>
        <w:t>naslov</w:t>
      </w:r>
      <w:r w:rsidRPr="003605A0">
        <w:rPr>
          <w:rFonts w:cs="Arial"/>
          <w:szCs w:val="20"/>
        </w:rPr>
        <w:t>) zakoniti zastopnik gospodarskega subjekta ________________________, s sedežem na naslovu ___________________, matična številka _______________________</w:t>
      </w:r>
    </w:p>
    <w:p w14:paraId="501456F8" w14:textId="77777777" w:rsidR="002210E4" w:rsidRPr="003605A0" w:rsidRDefault="002210E4" w:rsidP="008413BE">
      <w:pPr>
        <w:jc w:val="both"/>
        <w:rPr>
          <w:rFonts w:cs="Arial"/>
          <w:i/>
          <w:szCs w:val="20"/>
        </w:rPr>
      </w:pPr>
    </w:p>
    <w:p w14:paraId="300CBDE8" w14:textId="732DCADC" w:rsidR="00E20515" w:rsidRPr="009501AB" w:rsidRDefault="00E20515" w:rsidP="00E20515">
      <w:pPr>
        <w:jc w:val="both"/>
        <w:rPr>
          <w:kern w:val="3"/>
          <w:szCs w:val="20"/>
          <w:lang w:eastAsia="zh-CN"/>
        </w:rPr>
      </w:pPr>
      <w:r w:rsidRPr="006A6C9C">
        <w:rPr>
          <w:rFonts w:cs="Arial"/>
          <w:szCs w:val="20"/>
        </w:rPr>
        <w:t>naziv:</w:t>
      </w:r>
      <w:r>
        <w:rPr>
          <w:rFonts w:cs="Arial"/>
          <w:szCs w:val="20"/>
        </w:rPr>
        <w:t xml:space="preserve"> </w:t>
      </w:r>
      <w:r w:rsidRPr="00AA4CD6">
        <w:rPr>
          <w:rFonts w:cs="Arial"/>
          <w:b/>
          <w:bCs/>
          <w:szCs w:val="20"/>
        </w:rPr>
        <w:t>»</w:t>
      </w:r>
      <w:r w:rsidR="00DF18B7" w:rsidRPr="00905F6E">
        <w:rPr>
          <w:rFonts w:cs="Arial"/>
          <w:b/>
          <w:szCs w:val="20"/>
          <w:lang w:eastAsia="sl-SI"/>
        </w:rPr>
        <w:t>sukcesivna dobava goriva in izdelkov ter kuriva</w:t>
      </w:r>
      <w:r w:rsidRPr="009501AB">
        <w:rPr>
          <w:rFonts w:cs="Arial"/>
          <w:b/>
          <w:bCs/>
          <w:szCs w:val="20"/>
        </w:rPr>
        <w:t>«</w:t>
      </w:r>
    </w:p>
    <w:p w14:paraId="73DE41DF" w14:textId="77777777" w:rsidR="00E20515" w:rsidRDefault="00E20515" w:rsidP="00E20515">
      <w:pPr>
        <w:jc w:val="both"/>
        <w:rPr>
          <w:rFonts w:cs="Arial"/>
          <w:szCs w:val="20"/>
        </w:rPr>
      </w:pPr>
      <w:r w:rsidRPr="006A6C9C">
        <w:rPr>
          <w:rFonts w:cs="Arial"/>
          <w:szCs w:val="20"/>
        </w:rPr>
        <w:t xml:space="preserve"> </w:t>
      </w:r>
    </w:p>
    <w:p w14:paraId="30920AFD" w14:textId="77777777" w:rsidR="00E20515" w:rsidRPr="006A6C9C" w:rsidRDefault="00E20515" w:rsidP="00E20515">
      <w:pPr>
        <w:jc w:val="both"/>
        <w:rPr>
          <w:rFonts w:cs="Arial"/>
          <w:i/>
          <w:iCs/>
          <w:szCs w:val="20"/>
        </w:rPr>
      </w:pPr>
      <w:r w:rsidRPr="006A6C9C">
        <w:rPr>
          <w:rFonts w:cs="Arial"/>
          <w:szCs w:val="20"/>
        </w:rPr>
        <w:t xml:space="preserve">naročnik: </w:t>
      </w:r>
      <w:bookmarkStart w:id="1" w:name="_Hlk25236722"/>
      <w:r w:rsidRPr="006A6C9C">
        <w:rPr>
          <w:rFonts w:cs="Arial"/>
          <w:i/>
          <w:iCs/>
          <w:szCs w:val="20"/>
        </w:rPr>
        <w:t>OKP Rogaška Slatina d.o.o., Celjska cesta 12, 3250 Rogaška Slatina</w:t>
      </w:r>
      <w:bookmarkEnd w:id="1"/>
    </w:p>
    <w:p w14:paraId="6DBC52DD" w14:textId="30E90CA5" w:rsidR="00E20515" w:rsidRDefault="00E20515" w:rsidP="00E20515">
      <w:pPr>
        <w:rPr>
          <w:rFonts w:cs="Arial"/>
          <w:szCs w:val="20"/>
        </w:rPr>
      </w:pPr>
      <w:r>
        <w:rPr>
          <w:rFonts w:cs="Arial"/>
          <w:szCs w:val="20"/>
        </w:rPr>
        <w:t xml:space="preserve">referenčna </w:t>
      </w:r>
      <w:r w:rsidRPr="006A6C9C">
        <w:rPr>
          <w:rFonts w:cs="Arial"/>
          <w:szCs w:val="20"/>
        </w:rPr>
        <w:t>številka</w:t>
      </w:r>
      <w:r>
        <w:rPr>
          <w:rFonts w:cs="Arial"/>
          <w:szCs w:val="20"/>
        </w:rPr>
        <w:t xml:space="preserve"> dokumenta: </w:t>
      </w:r>
      <w:r w:rsidRPr="00D509F7">
        <w:rPr>
          <w:rFonts w:cs="Arial"/>
        </w:rPr>
        <w:t>JN</w:t>
      </w:r>
      <w:r>
        <w:rPr>
          <w:rFonts w:cs="Arial"/>
        </w:rPr>
        <w:t>OKP-0</w:t>
      </w:r>
      <w:r w:rsidR="00DF18B7">
        <w:rPr>
          <w:rFonts w:cs="Arial"/>
        </w:rPr>
        <w:t>2</w:t>
      </w:r>
      <w:r>
        <w:rPr>
          <w:rFonts w:cs="Arial"/>
        </w:rPr>
        <w:t>2022</w:t>
      </w:r>
      <w:r>
        <w:rPr>
          <w:rFonts w:cs="Arial"/>
          <w:szCs w:val="20"/>
        </w:rPr>
        <w:t xml:space="preserve">, objavljena na portalu dne </w:t>
      </w:r>
      <w:r w:rsidR="00842B15">
        <w:rPr>
          <w:rFonts w:cs="Arial"/>
          <w:szCs w:val="20"/>
        </w:rPr>
        <w:t>08.04.2022</w:t>
      </w:r>
    </w:p>
    <w:p w14:paraId="33782774" w14:textId="77777777" w:rsidR="002210E4" w:rsidRPr="003605A0" w:rsidRDefault="002210E4" w:rsidP="002210E4">
      <w:pPr>
        <w:rPr>
          <w:rFonts w:cs="Arial"/>
          <w:i/>
          <w:szCs w:val="20"/>
        </w:rPr>
      </w:pPr>
    </w:p>
    <w:p w14:paraId="238E6D47" w14:textId="77777777" w:rsidR="002210E4" w:rsidRPr="003605A0" w:rsidRDefault="002210E4" w:rsidP="002210E4">
      <w:pPr>
        <w:jc w:val="center"/>
        <w:rPr>
          <w:rFonts w:cs="Arial"/>
          <w:b/>
          <w:szCs w:val="20"/>
          <w:u w:val="single"/>
        </w:rPr>
      </w:pPr>
      <w:r w:rsidRPr="003605A0">
        <w:rPr>
          <w:rFonts w:cs="Arial"/>
          <w:b/>
          <w:szCs w:val="20"/>
          <w:u w:val="single"/>
        </w:rPr>
        <w:t>izjavljam,</w:t>
      </w:r>
    </w:p>
    <w:p w14:paraId="2A02F1FE" w14:textId="77777777" w:rsidR="002210E4" w:rsidRPr="003605A0" w:rsidRDefault="002210E4" w:rsidP="002210E4">
      <w:pPr>
        <w:jc w:val="center"/>
        <w:rPr>
          <w:rFonts w:cs="Arial"/>
          <w:b/>
          <w:szCs w:val="20"/>
          <w:u w:val="single"/>
        </w:rPr>
      </w:pPr>
    </w:p>
    <w:p w14:paraId="4E0A75C3" w14:textId="77777777" w:rsidR="002210E4" w:rsidRPr="003605A0" w:rsidRDefault="002210E4" w:rsidP="002210E4">
      <w:pPr>
        <w:jc w:val="center"/>
        <w:rPr>
          <w:rFonts w:cs="Arial"/>
          <w:b/>
          <w:szCs w:val="20"/>
          <w:u w:val="single"/>
        </w:rPr>
      </w:pPr>
    </w:p>
    <w:p w14:paraId="0254A78A" w14:textId="77777777" w:rsidR="002210E4" w:rsidRPr="003605A0" w:rsidRDefault="002210E4" w:rsidP="00A322A8">
      <w:pPr>
        <w:pStyle w:val="Standard"/>
        <w:numPr>
          <w:ilvl w:val="0"/>
          <w:numId w:val="24"/>
        </w:numPr>
        <w:textAlignment w:val="auto"/>
        <w:rPr>
          <w:rFonts w:ascii="Arial" w:hAnsi="Arial" w:cs="Arial"/>
          <w:sz w:val="20"/>
          <w:szCs w:val="20"/>
        </w:rPr>
      </w:pPr>
      <w:r w:rsidRPr="003605A0">
        <w:rPr>
          <w:rFonts w:ascii="Arial" w:hAnsi="Arial" w:cs="Arial"/>
          <w:sz w:val="20"/>
          <w:szCs w:val="20"/>
        </w:rPr>
        <w:t>da gospodarskemu subjektu</w:t>
      </w:r>
      <w:r w:rsidR="00AF1384" w:rsidRPr="003605A0">
        <w:rPr>
          <w:rFonts w:ascii="Arial" w:hAnsi="Arial" w:cs="Arial"/>
          <w:sz w:val="20"/>
          <w:szCs w:val="20"/>
        </w:rPr>
        <w:t xml:space="preserve"> na dan</w:t>
      </w:r>
      <w:r w:rsidRPr="003605A0">
        <w:rPr>
          <w:rFonts w:ascii="Arial" w:hAnsi="Arial" w:cs="Arial"/>
          <w:sz w:val="20"/>
          <w:szCs w:val="20"/>
        </w:rPr>
        <w:t xml:space="preserve"> </w:t>
      </w:r>
      <w:bookmarkStart w:id="2" w:name="_Hlk25236702"/>
      <w:r w:rsidRPr="003605A0">
        <w:rPr>
          <w:rFonts w:ascii="Arial" w:hAnsi="Arial" w:cs="Arial"/>
          <w:sz w:val="20"/>
          <w:szCs w:val="20"/>
        </w:rPr>
        <w:t xml:space="preserve">________________________ </w:t>
      </w:r>
      <w:r w:rsidR="00AF1384" w:rsidRPr="003605A0">
        <w:rPr>
          <w:rFonts w:ascii="Arial" w:hAnsi="Arial" w:cs="Arial"/>
          <w:sz w:val="20"/>
          <w:szCs w:val="20"/>
        </w:rPr>
        <w:t>(</w:t>
      </w:r>
      <w:r w:rsidR="00A16432" w:rsidRPr="003605A0">
        <w:rPr>
          <w:rFonts w:ascii="Arial" w:hAnsi="Arial" w:cs="Arial"/>
          <w:i/>
          <w:sz w:val="20"/>
          <w:szCs w:val="20"/>
        </w:rPr>
        <w:t>datum oddaje ponudbe</w:t>
      </w:r>
      <w:r w:rsidR="00AF1384" w:rsidRPr="003605A0">
        <w:rPr>
          <w:rFonts w:ascii="Arial" w:hAnsi="Arial" w:cs="Arial"/>
          <w:i/>
          <w:sz w:val="20"/>
          <w:szCs w:val="20"/>
        </w:rPr>
        <w:t>)</w:t>
      </w:r>
      <w:r w:rsidRPr="003605A0">
        <w:rPr>
          <w:rFonts w:ascii="Arial" w:hAnsi="Arial" w:cs="Arial"/>
          <w:sz w:val="20"/>
          <w:szCs w:val="20"/>
        </w:rPr>
        <w:t xml:space="preserve"> </w:t>
      </w:r>
      <w:bookmarkEnd w:id="2"/>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04AC099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56F9938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3F9D2AB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0B7CEED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52E2D28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62B3F9A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2D7E8A9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6A97786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4FF3E8E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5B3BCB8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1FFCB8F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3D4FAB6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34703F1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5130AAD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5318073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5BDA0A3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56C6F17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292B3EE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7B17D18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5BCDB35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7D66946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635743C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informacijskega sistema (237. člen KZ-1),</w:t>
      </w:r>
    </w:p>
    <w:p w14:paraId="25CFEA8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34662B71"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trga finančnih instrumentov (239. člen KZ-1),</w:t>
      </w:r>
    </w:p>
    <w:p w14:paraId="4E9D706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08EF18C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57959A6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21521A2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65C2C3E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in uporaba ponarejenih vrednotnic ali vrednostnih papirjev (244. člen KZ-1),</w:t>
      </w:r>
    </w:p>
    <w:p w14:paraId="7BE25E6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pranje denarja (245. člen KZ-1),</w:t>
      </w:r>
    </w:p>
    <w:p w14:paraId="364CFF1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42E4106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4256AFA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129CE71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285A464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2A4610D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5D00F12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0830585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41B995B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07B04E7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11BFEB2D"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0AADE80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4CAC183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012A83A7" w14:textId="77777777" w:rsidR="002210E4" w:rsidRPr="003605A0" w:rsidRDefault="002210E4" w:rsidP="002210E4">
      <w:pPr>
        <w:rPr>
          <w:rFonts w:cs="Arial"/>
          <w:szCs w:val="20"/>
          <w:lang w:eastAsia="zh-CN"/>
        </w:rPr>
      </w:pPr>
    </w:p>
    <w:p w14:paraId="57094694" w14:textId="77777777" w:rsidR="002210E4" w:rsidRPr="003605A0" w:rsidRDefault="002210E4" w:rsidP="002210E4">
      <w:pPr>
        <w:pStyle w:val="Odstavekseznama"/>
        <w:rPr>
          <w:rFonts w:ascii="Arial" w:hAnsi="Arial" w:cs="Arial"/>
          <w:sz w:val="20"/>
          <w:szCs w:val="20"/>
          <w:lang w:eastAsia="zh-CN"/>
        </w:rPr>
      </w:pPr>
    </w:p>
    <w:p w14:paraId="19E57C5A" w14:textId="77777777" w:rsidR="002210E4" w:rsidRPr="003605A0" w:rsidRDefault="002210E4" w:rsidP="00A322A8">
      <w:pPr>
        <w:pStyle w:val="Standard"/>
        <w:numPr>
          <w:ilvl w:val="0"/>
          <w:numId w:val="24"/>
        </w:numPr>
        <w:textAlignment w:val="auto"/>
        <w:rPr>
          <w:rFonts w:ascii="Arial" w:hAnsi="Arial" w:cs="Arial"/>
          <w:sz w:val="20"/>
          <w:szCs w:val="20"/>
        </w:rPr>
      </w:pPr>
      <w:r w:rsidRPr="003605A0">
        <w:rPr>
          <w:rFonts w:ascii="Arial" w:hAnsi="Arial" w:cs="Arial"/>
          <w:sz w:val="20"/>
          <w:szCs w:val="20"/>
        </w:rPr>
        <w:t xml:space="preserve">da v moji matični državi </w:t>
      </w:r>
      <w:r w:rsidRPr="003605A0">
        <w:rPr>
          <w:rFonts w:ascii="Arial" w:hAnsi="Arial" w:cs="Arial"/>
          <w:b/>
          <w:sz w:val="20"/>
          <w:szCs w:val="20"/>
        </w:rPr>
        <w:t>ni mogoče pridobiti</w:t>
      </w:r>
      <w:r w:rsidRPr="003605A0">
        <w:rPr>
          <w:rFonts w:ascii="Arial" w:hAnsi="Arial" w:cs="Arial"/>
          <w:sz w:val="20"/>
          <w:szCs w:val="20"/>
        </w:rPr>
        <w:t xml:space="preserve"> izpisa iz ustreznega registra, kakršen je sodni register, oziroma enakovrednega dokumenta, ki ga izda pristojni sodni ali upravni organ, iz katerega bi bilo </w:t>
      </w:r>
      <w:r w:rsidRPr="003605A0">
        <w:rPr>
          <w:rFonts w:ascii="Arial" w:hAnsi="Arial" w:cs="Arial"/>
          <w:b/>
          <w:sz w:val="20"/>
          <w:szCs w:val="20"/>
        </w:rPr>
        <w:t>za nazaj</w:t>
      </w:r>
      <w:r w:rsidRPr="003605A0">
        <w:rPr>
          <w:rFonts w:ascii="Arial" w:hAnsi="Arial" w:cs="Arial"/>
          <w:sz w:val="20"/>
          <w:szCs w:val="20"/>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3605A0">
        <w:rPr>
          <w:rFonts w:ascii="Arial" w:hAnsi="Arial" w:cs="Arial"/>
          <w:b/>
          <w:sz w:val="20"/>
          <w:szCs w:val="20"/>
        </w:rPr>
        <w:t>ni bila izrečena pravnomočna sodba</w:t>
      </w:r>
      <w:r w:rsidRPr="003605A0">
        <w:rPr>
          <w:rFonts w:ascii="Arial" w:hAnsi="Arial" w:cs="Arial"/>
          <w:b/>
          <w:bCs/>
          <w:sz w:val="20"/>
          <w:szCs w:val="20"/>
        </w:rPr>
        <w:t>,</w:t>
      </w:r>
      <w:r w:rsidRPr="003605A0">
        <w:rPr>
          <w:rFonts w:ascii="Arial" w:hAnsi="Arial" w:cs="Arial"/>
          <w:sz w:val="20"/>
          <w:szCs w:val="20"/>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3605A0">
        <w:rPr>
          <w:rFonts w:ascii="Arial" w:hAnsi="Arial" w:cs="Arial"/>
          <w:b/>
          <w:sz w:val="20"/>
          <w:szCs w:val="20"/>
        </w:rPr>
        <w:t>ni bila</w:t>
      </w:r>
      <w:r w:rsidRPr="003605A0">
        <w:rPr>
          <w:rFonts w:ascii="Arial" w:hAnsi="Arial" w:cs="Arial"/>
          <w:sz w:val="20"/>
          <w:szCs w:val="20"/>
        </w:rPr>
        <w:t xml:space="preserve"> </w:t>
      </w:r>
      <w:r w:rsidRPr="003605A0">
        <w:rPr>
          <w:rFonts w:ascii="Arial" w:hAnsi="Arial" w:cs="Arial"/>
          <w:b/>
          <w:bCs/>
          <w:sz w:val="20"/>
          <w:szCs w:val="20"/>
        </w:rPr>
        <w:t>izrečena pravnomočna sodba</w:t>
      </w:r>
      <w:r w:rsidRPr="003605A0">
        <w:rPr>
          <w:rFonts w:ascii="Arial" w:hAnsi="Arial" w:cs="Arial"/>
          <w:sz w:val="20"/>
          <w:szCs w:val="20"/>
        </w:rPr>
        <w:t>, ki ima elemente naslednjih kaznivih dejanj, ki so opredeljena v KZ-1, kot to določa prvi odstavek 75. člena ZJN-3, in sicer:</w:t>
      </w:r>
    </w:p>
    <w:p w14:paraId="13E04CC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terorizem (108. člen KZ-1),</w:t>
      </w:r>
    </w:p>
    <w:p w14:paraId="1EEF58F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financiranje terorizma (109. člen KZ-1),</w:t>
      </w:r>
    </w:p>
    <w:p w14:paraId="5F341B2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ščuvanje in javno poveličevanje terorističnih dejanj (110. člen KZ-1),</w:t>
      </w:r>
    </w:p>
    <w:p w14:paraId="6D02557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novačenje in usposabljanje za terorizem (111. člen KZ-1),</w:t>
      </w:r>
    </w:p>
    <w:p w14:paraId="0D95E68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spravljanje v suženjsko razmerje (112. člen KZ-1),</w:t>
      </w:r>
    </w:p>
    <w:p w14:paraId="4AB9FF0B"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trgovina z ljudmi (113. člen KZ-1),</w:t>
      </w:r>
    </w:p>
    <w:p w14:paraId="5C7A2AB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podkupnine pri volitvah (157. člen KZ-1),</w:t>
      </w:r>
    </w:p>
    <w:p w14:paraId="55C50FD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kršitev temeljnih pravic delavcev (196. člen KZ-1),</w:t>
      </w:r>
    </w:p>
    <w:p w14:paraId="03FD536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(211. člen KZ-1),</w:t>
      </w:r>
    </w:p>
    <w:p w14:paraId="2875FF1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protipravno omejevanje konkurence (225. člen KZ-1),</w:t>
      </w:r>
    </w:p>
    <w:p w14:paraId="51C72F2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povzročitev stečaja z goljufijo ali nevestnim poslovanjem (226. člen KZ-1),</w:t>
      </w:r>
    </w:p>
    <w:p w14:paraId="6168CE4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upnikov (227. člen KZ-1),</w:t>
      </w:r>
    </w:p>
    <w:p w14:paraId="0CBF1F5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poslovna goljufija (228. člen KZ-1),</w:t>
      </w:r>
    </w:p>
    <w:p w14:paraId="1B22FFE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goljufija na škodo Evropske unije (229. člen KZ-1),</w:t>
      </w:r>
    </w:p>
    <w:p w14:paraId="28BF7DC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pridobitvi in uporabi posojila ali ugodnosti (230. člen KZ-1),</w:t>
      </w:r>
    </w:p>
    <w:p w14:paraId="5549451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pri poslovanju z vrednostnimi papirji (231. člen KZ-1),</w:t>
      </w:r>
    </w:p>
    <w:p w14:paraId="76EC384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preslepitev kupcev (232. člen KZ-1),</w:t>
      </w:r>
    </w:p>
    <w:p w14:paraId="5F36F89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 oznake ali modela (233. člen KZ-1),</w:t>
      </w:r>
    </w:p>
    <w:p w14:paraId="5AEBB71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neupravičena uporaba tujega izuma ali topografije (234. člen KZ-1),</w:t>
      </w:r>
    </w:p>
    <w:p w14:paraId="1FDC897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ponareditev ali uničenje poslovnih listin (235. člen KZ-1),</w:t>
      </w:r>
    </w:p>
    <w:p w14:paraId="6A932B7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in neupravičena pridobitev poslovne skrivnosti (236. člen KZ-1),</w:t>
      </w:r>
    </w:p>
    <w:p w14:paraId="2AF86B9F"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informacijskega sistema (237. člen KZ-1),</w:t>
      </w:r>
    </w:p>
    <w:p w14:paraId="17458D5A"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notranje informacije (238. člen KZ-1),</w:t>
      </w:r>
    </w:p>
    <w:p w14:paraId="624C805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lastRenderedPageBreak/>
        <w:t>zloraba trga finančnih instrumentov (239. člen KZ-1),</w:t>
      </w:r>
    </w:p>
    <w:p w14:paraId="2BE3C6B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položaja ali zaupanja pri gospodarski dejavnosti (240. člen KZ-1),</w:t>
      </w:r>
    </w:p>
    <w:p w14:paraId="5C4A6CA2"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sprejemanje daril (241. člen KZ-1),</w:t>
      </w:r>
    </w:p>
    <w:p w14:paraId="2E36781E"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nedovoljeno dajanje daril (242. člen KZ-1),</w:t>
      </w:r>
    </w:p>
    <w:p w14:paraId="7AAAD4A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denarja (243. člen KZ-1),</w:t>
      </w:r>
    </w:p>
    <w:p w14:paraId="06AC64D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ponarejanje in uporaba ponarejenih vrednotnic ali vrednostnih papirjev (244. člen KZ-1),</w:t>
      </w:r>
    </w:p>
    <w:p w14:paraId="1EA4FD5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pranje denarja (245. člen KZ-1),</w:t>
      </w:r>
    </w:p>
    <w:p w14:paraId="3A97FB20"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negotovinskega plačilnega sredstva (246. člen KZ-1),</w:t>
      </w:r>
    </w:p>
    <w:p w14:paraId="7389D28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uporaba ponarejenega negotovinskega plačilnega sredstva (247. člen KZ-1),</w:t>
      </w:r>
    </w:p>
    <w:p w14:paraId="095DEE45"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izdelava, pridobitev in odtujitev pripomočkov za ponarejanje (248. člen KZ-1),</w:t>
      </w:r>
    </w:p>
    <w:p w14:paraId="738A7826"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davčna zatajitev (249. člen KZ-1),</w:t>
      </w:r>
    </w:p>
    <w:p w14:paraId="223034A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tihotapstvo (250. člen KZ-1),</w:t>
      </w:r>
    </w:p>
    <w:p w14:paraId="2E60C568"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zloraba uradnega položaja ali uradnih pravic (257. člen KZ-1),</w:t>
      </w:r>
    </w:p>
    <w:p w14:paraId="5181FF59"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oškodovanje javnih sredstev (257.a člen KZ-1),</w:t>
      </w:r>
    </w:p>
    <w:p w14:paraId="032DC7A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izdaja tajnih podatkov (260. člen KZ-1),</w:t>
      </w:r>
    </w:p>
    <w:p w14:paraId="0E50649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jemanje podkupnine (261. člen KZ-1),</w:t>
      </w:r>
    </w:p>
    <w:p w14:paraId="3D2F2343"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podkupnine (262. člen KZ-1),</w:t>
      </w:r>
    </w:p>
    <w:p w14:paraId="5468933C"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sprejemanje koristi za nezakonito posredovanje (263. člen KZ-1),</w:t>
      </w:r>
    </w:p>
    <w:p w14:paraId="4AE55317"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dajanje daril za nezakonito posredovanje (264. člen KZ-1),</w:t>
      </w:r>
    </w:p>
    <w:p w14:paraId="5AB18194" w14:textId="77777777" w:rsidR="002210E4" w:rsidRPr="003605A0" w:rsidRDefault="002210E4" w:rsidP="00A322A8">
      <w:pPr>
        <w:pStyle w:val="Odstavekseznama"/>
        <w:numPr>
          <w:ilvl w:val="0"/>
          <w:numId w:val="5"/>
        </w:numPr>
        <w:spacing w:after="0"/>
        <w:ind w:left="1440"/>
        <w:contextualSpacing w:val="0"/>
        <w:jc w:val="both"/>
        <w:rPr>
          <w:rFonts w:ascii="Arial" w:hAnsi="Arial" w:cs="Arial"/>
          <w:sz w:val="20"/>
          <w:szCs w:val="20"/>
          <w:lang w:eastAsia="zh-CN"/>
        </w:rPr>
      </w:pPr>
      <w:r w:rsidRPr="003605A0">
        <w:rPr>
          <w:rFonts w:ascii="Arial" w:hAnsi="Arial" w:cs="Arial"/>
          <w:sz w:val="20"/>
          <w:szCs w:val="20"/>
          <w:lang w:eastAsia="zh-CN"/>
        </w:rPr>
        <w:t>hudodelsko združevanje (294. člen KZ-1).</w:t>
      </w:r>
    </w:p>
    <w:p w14:paraId="66C4FE01" w14:textId="77777777" w:rsidR="002210E4" w:rsidRPr="003605A0" w:rsidRDefault="002210E4" w:rsidP="002210E4">
      <w:pPr>
        <w:rPr>
          <w:rFonts w:cs="Arial"/>
          <w:szCs w:val="20"/>
          <w:lang w:eastAsia="zh-CN"/>
        </w:rPr>
      </w:pPr>
    </w:p>
    <w:p w14:paraId="5FBAC0E5" w14:textId="77777777" w:rsidR="007E2384" w:rsidRDefault="007E2384" w:rsidP="002210E4">
      <w:pPr>
        <w:pStyle w:val="Odstavekseznama"/>
        <w:rPr>
          <w:rFonts w:ascii="Arial" w:hAnsi="Arial" w:cs="Arial"/>
          <w:sz w:val="20"/>
          <w:szCs w:val="20"/>
          <w:lang w:eastAsia="zh-CN"/>
        </w:rPr>
      </w:pPr>
    </w:p>
    <w:p w14:paraId="496B701B" w14:textId="77777777" w:rsidR="007E2384" w:rsidRDefault="007E2384" w:rsidP="002210E4">
      <w:pPr>
        <w:pStyle w:val="Odstavekseznama"/>
        <w:rPr>
          <w:rFonts w:ascii="Arial" w:hAnsi="Arial" w:cs="Arial"/>
          <w:sz w:val="20"/>
          <w:szCs w:val="20"/>
          <w:lang w:eastAsia="zh-CN"/>
        </w:rPr>
      </w:pPr>
    </w:p>
    <w:p w14:paraId="2E515424" w14:textId="1A8708DB" w:rsidR="002210E4" w:rsidRPr="003605A0" w:rsidRDefault="002210E4" w:rsidP="002210E4">
      <w:pPr>
        <w:pStyle w:val="Odstavekseznama"/>
        <w:rPr>
          <w:rFonts w:ascii="Arial" w:hAnsi="Arial" w:cs="Arial"/>
          <w:sz w:val="20"/>
          <w:szCs w:val="20"/>
        </w:rPr>
      </w:pPr>
      <w:r w:rsidRPr="003605A0">
        <w:rPr>
          <w:rFonts w:ascii="Arial" w:hAnsi="Arial" w:cs="Arial"/>
          <w:sz w:val="20"/>
          <w:szCs w:val="20"/>
          <w:lang w:eastAsia="zh-CN"/>
        </w:rPr>
        <w:t>Ime in priimek: _____________________</w:t>
      </w:r>
      <w:r w:rsidR="00A16432" w:rsidRPr="003605A0">
        <w:rPr>
          <w:rFonts w:ascii="Arial" w:hAnsi="Arial" w:cs="Arial"/>
          <w:sz w:val="20"/>
          <w:szCs w:val="20"/>
          <w:lang w:eastAsia="zh-CN"/>
        </w:rPr>
        <w:t xml:space="preserve">         </w:t>
      </w:r>
      <w:r w:rsidR="00A16432" w:rsidRPr="003605A0">
        <w:rPr>
          <w:rFonts w:ascii="Arial" w:hAnsi="Arial" w:cs="Arial"/>
          <w:sz w:val="20"/>
          <w:szCs w:val="20"/>
          <w:lang w:eastAsia="zh-CN"/>
        </w:rPr>
        <w:tab/>
      </w:r>
      <w:r w:rsidRPr="003605A0">
        <w:rPr>
          <w:rFonts w:ascii="Arial" w:hAnsi="Arial" w:cs="Arial"/>
          <w:sz w:val="20"/>
          <w:szCs w:val="20"/>
          <w:lang w:eastAsia="zh-CN"/>
        </w:rPr>
        <w:t>Podpis:__________________</w:t>
      </w:r>
      <w:bookmarkEnd w:id="0"/>
    </w:p>
    <w:sectPr w:rsidR="002210E4" w:rsidRPr="003605A0" w:rsidSect="00724FB9">
      <w:headerReference w:type="even" r:id="rId7"/>
      <w:headerReference w:type="default" r:id="rId8"/>
      <w:footerReference w:type="even" r:id="rId9"/>
      <w:footerReference w:type="default" r:id="rId10"/>
      <w:headerReference w:type="first" r:id="rId11"/>
      <w:footerReference w:type="first" r:id="rId12"/>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1EAE3" w14:textId="77777777" w:rsidR="00EE777A" w:rsidRDefault="00EE777A" w:rsidP="002210E4">
      <w:pPr>
        <w:spacing w:line="240" w:lineRule="auto"/>
      </w:pPr>
      <w:r>
        <w:separator/>
      </w:r>
    </w:p>
  </w:endnote>
  <w:endnote w:type="continuationSeparator" w:id="0">
    <w:p w14:paraId="13009EA6" w14:textId="77777777" w:rsidR="00EE777A" w:rsidRDefault="00EE777A" w:rsidP="002210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EE"/>
    <w:family w:val="roman"/>
    <w:pitch w:val="variable"/>
  </w:font>
  <w:font w:name="Swis721 Cn BT">
    <w:altName w:val="Cambria"/>
    <w:charset w:val="EE"/>
    <w:family w:val="roman"/>
    <w:pitch w:val="variable"/>
  </w:font>
  <w:font w:name="Republika">
    <w:altName w:val="Arial Narrow"/>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7C59" w14:textId="77777777" w:rsidR="00301529" w:rsidRDefault="0030152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A3447" w14:textId="4E0CB075" w:rsidR="00E42018" w:rsidRPr="00301529" w:rsidRDefault="00EE777A" w:rsidP="0030152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B8254" w14:textId="77777777" w:rsidR="00301529" w:rsidRDefault="003015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9D839" w14:textId="77777777" w:rsidR="00EE777A" w:rsidRDefault="00EE777A" w:rsidP="002210E4">
      <w:pPr>
        <w:spacing w:line="240" w:lineRule="auto"/>
      </w:pPr>
      <w:r>
        <w:separator/>
      </w:r>
    </w:p>
  </w:footnote>
  <w:footnote w:type="continuationSeparator" w:id="0">
    <w:p w14:paraId="252D3804" w14:textId="77777777" w:rsidR="00EE777A" w:rsidRDefault="00EE777A" w:rsidP="002210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9AE0E" w14:textId="77777777" w:rsidR="00301529" w:rsidRDefault="0030152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57DEE" w14:textId="77777777" w:rsidR="00E42018" w:rsidRPr="00110CBD" w:rsidRDefault="00EE777A" w:rsidP="007D75CF">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8B714" w14:textId="77777777" w:rsidR="00E42018" w:rsidRDefault="00EE777A"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16830C5"/>
    <w:multiLevelType w:val="hybridMultilevel"/>
    <w:tmpl w:val="F1F4A6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8"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15:restartNumberingAfterBreak="0">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15:restartNumberingAfterBreak="0">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6"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572571D3"/>
    <w:multiLevelType w:val="multilevel"/>
    <w:tmpl w:val="32FA0C86"/>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15:restartNumberingAfterBreak="0">
    <w:nsid w:val="5BB14FAA"/>
    <w:multiLevelType w:val="multilevel"/>
    <w:tmpl w:val="D3C0EFB0"/>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22"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29" w15:restartNumberingAfterBreak="0">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2" w15:restartNumberingAfterBreak="0">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33"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810291315">
    <w:abstractNumId w:val="2"/>
  </w:num>
  <w:num w:numId="2" w16cid:durableId="1397818865">
    <w:abstractNumId w:val="20"/>
  </w:num>
  <w:num w:numId="3" w16cid:durableId="614751691">
    <w:abstractNumId w:val="30"/>
  </w:num>
  <w:num w:numId="4" w16cid:durableId="1699086567">
    <w:abstractNumId w:val="23"/>
  </w:num>
  <w:num w:numId="5" w16cid:durableId="662006954">
    <w:abstractNumId w:val="19"/>
  </w:num>
  <w:num w:numId="6" w16cid:durableId="1566724258">
    <w:abstractNumId w:val="14"/>
  </w:num>
  <w:num w:numId="7" w16cid:durableId="2032104831">
    <w:abstractNumId w:val="25"/>
  </w:num>
  <w:num w:numId="8" w16cid:durableId="2041861105">
    <w:abstractNumId w:val="22"/>
  </w:num>
  <w:num w:numId="9" w16cid:durableId="1698389884">
    <w:abstractNumId w:val="33"/>
  </w:num>
  <w:num w:numId="10" w16cid:durableId="153107599">
    <w:abstractNumId w:val="9"/>
  </w:num>
  <w:num w:numId="11" w16cid:durableId="15889300">
    <w:abstractNumId w:val="3"/>
  </w:num>
  <w:num w:numId="12" w16cid:durableId="679090945">
    <w:abstractNumId w:val="6"/>
  </w:num>
  <w:num w:numId="13" w16cid:durableId="1576010638">
    <w:abstractNumId w:val="16"/>
  </w:num>
  <w:num w:numId="14" w16cid:durableId="1126586762">
    <w:abstractNumId w:val="10"/>
  </w:num>
  <w:num w:numId="15" w16cid:durableId="1576625638">
    <w:abstractNumId w:val="4"/>
  </w:num>
  <w:num w:numId="16" w16cid:durableId="1079205508">
    <w:abstractNumId w:val="17"/>
  </w:num>
  <w:num w:numId="17" w16cid:durableId="1669164248">
    <w:abstractNumId w:val="15"/>
  </w:num>
  <w:num w:numId="18" w16cid:durableId="1882017456">
    <w:abstractNumId w:val="28"/>
  </w:num>
  <w:num w:numId="19" w16cid:durableId="624314475">
    <w:abstractNumId w:val="26"/>
  </w:num>
  <w:num w:numId="20" w16cid:durableId="146560059">
    <w:abstractNumId w:val="18"/>
  </w:num>
  <w:num w:numId="21" w16cid:durableId="1118522020">
    <w:abstractNumId w:val="12"/>
  </w:num>
  <w:num w:numId="22" w16cid:durableId="244843580">
    <w:abstractNumId w:val="13"/>
  </w:num>
  <w:num w:numId="23" w16cid:durableId="565994457">
    <w:abstractNumId w:val="31"/>
  </w:num>
  <w:num w:numId="24" w16cid:durableId="1293555348">
    <w:abstractNumId w:val="1"/>
  </w:num>
  <w:num w:numId="25" w16cid:durableId="1224259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04664662">
    <w:abstractNumId w:val="5"/>
  </w:num>
  <w:num w:numId="27" w16cid:durableId="1747141346">
    <w:abstractNumId w:val="0"/>
  </w:num>
  <w:num w:numId="28" w16cid:durableId="1315446993">
    <w:abstractNumId w:val="27"/>
  </w:num>
  <w:num w:numId="29" w16cid:durableId="863859453">
    <w:abstractNumId w:val="8"/>
  </w:num>
  <w:num w:numId="30" w16cid:durableId="919097937">
    <w:abstractNumId w:val="29"/>
  </w:num>
  <w:num w:numId="31" w16cid:durableId="1888879456">
    <w:abstractNumId w:val="11"/>
  </w:num>
  <w:num w:numId="32" w16cid:durableId="895046702">
    <w:abstractNumId w:val="7"/>
  </w:num>
  <w:num w:numId="33" w16cid:durableId="1892763441">
    <w:abstractNumId w:val="32"/>
  </w:num>
  <w:num w:numId="34" w16cid:durableId="927075100">
    <w:abstractNumId w:val="21"/>
  </w:num>
  <w:num w:numId="35" w16cid:durableId="85198331">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0E4"/>
    <w:rsid w:val="00091921"/>
    <w:rsid w:val="000C0277"/>
    <w:rsid w:val="000C059E"/>
    <w:rsid w:val="000D50E2"/>
    <w:rsid w:val="000E60CA"/>
    <w:rsid w:val="000F2F04"/>
    <w:rsid w:val="0013744C"/>
    <w:rsid w:val="001E770F"/>
    <w:rsid w:val="002210E4"/>
    <w:rsid w:val="00276C4B"/>
    <w:rsid w:val="00294818"/>
    <w:rsid w:val="002B4A10"/>
    <w:rsid w:val="00301529"/>
    <w:rsid w:val="003605A0"/>
    <w:rsid w:val="00381046"/>
    <w:rsid w:val="003826A1"/>
    <w:rsid w:val="003E21CB"/>
    <w:rsid w:val="00401D22"/>
    <w:rsid w:val="00423527"/>
    <w:rsid w:val="00467237"/>
    <w:rsid w:val="00474AC1"/>
    <w:rsid w:val="004F13A2"/>
    <w:rsid w:val="0053009D"/>
    <w:rsid w:val="00550678"/>
    <w:rsid w:val="00574363"/>
    <w:rsid w:val="005B4A12"/>
    <w:rsid w:val="006030DF"/>
    <w:rsid w:val="0063162E"/>
    <w:rsid w:val="00646682"/>
    <w:rsid w:val="006A26F5"/>
    <w:rsid w:val="006C5D07"/>
    <w:rsid w:val="0070724E"/>
    <w:rsid w:val="00725D18"/>
    <w:rsid w:val="007C472D"/>
    <w:rsid w:val="007E2384"/>
    <w:rsid w:val="007E6724"/>
    <w:rsid w:val="00810E92"/>
    <w:rsid w:val="008331DF"/>
    <w:rsid w:val="008413BE"/>
    <w:rsid w:val="00842B15"/>
    <w:rsid w:val="00874DAA"/>
    <w:rsid w:val="00902B41"/>
    <w:rsid w:val="009501AB"/>
    <w:rsid w:val="009D7D23"/>
    <w:rsid w:val="00A16432"/>
    <w:rsid w:val="00A322A8"/>
    <w:rsid w:val="00A848BB"/>
    <w:rsid w:val="00AF1384"/>
    <w:rsid w:val="00B96B3E"/>
    <w:rsid w:val="00BA5D85"/>
    <w:rsid w:val="00C349D1"/>
    <w:rsid w:val="00C37155"/>
    <w:rsid w:val="00C5569B"/>
    <w:rsid w:val="00C63474"/>
    <w:rsid w:val="00C91D9F"/>
    <w:rsid w:val="00CC3884"/>
    <w:rsid w:val="00CF3F43"/>
    <w:rsid w:val="00CF53EB"/>
    <w:rsid w:val="00CF57C9"/>
    <w:rsid w:val="00D41C71"/>
    <w:rsid w:val="00D5135B"/>
    <w:rsid w:val="00D670F2"/>
    <w:rsid w:val="00D912D6"/>
    <w:rsid w:val="00D97643"/>
    <w:rsid w:val="00DF18B7"/>
    <w:rsid w:val="00DF2F62"/>
    <w:rsid w:val="00E20515"/>
    <w:rsid w:val="00E26620"/>
    <w:rsid w:val="00E724A3"/>
    <w:rsid w:val="00E746C5"/>
    <w:rsid w:val="00EE777A"/>
    <w:rsid w:val="00F924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557B4"/>
  <w15:docId w15:val="{6F38D25D-59AD-49DD-926C-1EA893A83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210E4"/>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2210E4"/>
    <w:pPr>
      <w:keepNext/>
      <w:widowControl w:val="0"/>
      <w:numPr>
        <w:numId w:val="20"/>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2210E4"/>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2210E4"/>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2210E4"/>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Nova RD_MP Znak"/>
    <w:basedOn w:val="Privzetapisavaodstavka"/>
    <w:link w:val="Naslov1"/>
    <w:uiPriority w:val="99"/>
    <w:rsid w:val="002210E4"/>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2210E4"/>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2210E4"/>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2210E4"/>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2210E4"/>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2210E4"/>
    <w:rPr>
      <w:rFonts w:ascii="Arial" w:eastAsia="Times New Roman" w:hAnsi="Arial" w:cs="Times New Roman"/>
      <w:sz w:val="20"/>
      <w:szCs w:val="24"/>
    </w:rPr>
  </w:style>
  <w:style w:type="paragraph" w:styleId="Noga">
    <w:name w:val="footer"/>
    <w:basedOn w:val="Navaden"/>
    <w:link w:val="NogaZnak"/>
    <w:rsid w:val="002210E4"/>
    <w:pPr>
      <w:tabs>
        <w:tab w:val="center" w:pos="4320"/>
        <w:tab w:val="right" w:pos="8640"/>
      </w:tabs>
    </w:pPr>
  </w:style>
  <w:style w:type="character" w:customStyle="1" w:styleId="NogaZnak">
    <w:name w:val="Noga Znak"/>
    <w:basedOn w:val="Privzetapisavaodstavka"/>
    <w:link w:val="Noga"/>
    <w:rsid w:val="002210E4"/>
    <w:rPr>
      <w:rFonts w:ascii="Arial" w:eastAsia="Times New Roman" w:hAnsi="Arial" w:cs="Times New Roman"/>
      <w:sz w:val="20"/>
      <w:szCs w:val="24"/>
    </w:rPr>
  </w:style>
  <w:style w:type="paragraph" w:styleId="Zgradbadokumenta">
    <w:name w:val="Document Map"/>
    <w:basedOn w:val="Navaden"/>
    <w:link w:val="ZgradbadokumentaZnak"/>
    <w:rsid w:val="002210E4"/>
    <w:rPr>
      <w:rFonts w:ascii="Tahoma" w:hAnsi="Tahoma"/>
      <w:sz w:val="16"/>
      <w:szCs w:val="16"/>
    </w:rPr>
  </w:style>
  <w:style w:type="character" w:customStyle="1" w:styleId="ZgradbadokumentaZnak">
    <w:name w:val="Zgradba dokumenta Znak"/>
    <w:basedOn w:val="Privzetapisavaodstavka"/>
    <w:link w:val="Zgradbadokumenta"/>
    <w:rsid w:val="002210E4"/>
    <w:rPr>
      <w:rFonts w:ascii="Tahoma" w:eastAsia="Times New Roman" w:hAnsi="Tahoma" w:cs="Times New Roman"/>
      <w:sz w:val="16"/>
      <w:szCs w:val="16"/>
    </w:rPr>
  </w:style>
  <w:style w:type="table" w:styleId="Tabelamrea">
    <w:name w:val="Table Grid"/>
    <w:basedOn w:val="Navadnatabela"/>
    <w:uiPriority w:val="99"/>
    <w:rsid w:val="002210E4"/>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2210E4"/>
    <w:pPr>
      <w:tabs>
        <w:tab w:val="left" w:pos="1701"/>
      </w:tabs>
    </w:pPr>
    <w:rPr>
      <w:szCs w:val="20"/>
      <w:lang w:eastAsia="sl-SI"/>
    </w:rPr>
  </w:style>
  <w:style w:type="paragraph" w:customStyle="1" w:styleId="ZADEVA">
    <w:name w:val="ZADEVA"/>
    <w:basedOn w:val="Navaden"/>
    <w:qFormat/>
    <w:rsid w:val="002210E4"/>
    <w:pPr>
      <w:tabs>
        <w:tab w:val="left" w:pos="1701"/>
      </w:tabs>
      <w:ind w:left="1701" w:hanging="1701"/>
    </w:pPr>
    <w:rPr>
      <w:b/>
      <w:lang w:val="it-IT"/>
    </w:rPr>
  </w:style>
  <w:style w:type="character" w:styleId="Hiperpovezava">
    <w:name w:val="Hyperlink"/>
    <w:uiPriority w:val="99"/>
    <w:rsid w:val="002210E4"/>
    <w:rPr>
      <w:color w:val="0000FF"/>
      <w:u w:val="single"/>
    </w:rPr>
  </w:style>
  <w:style w:type="paragraph" w:customStyle="1" w:styleId="podpisi">
    <w:name w:val="podpisi"/>
    <w:basedOn w:val="Navaden"/>
    <w:qFormat/>
    <w:rsid w:val="002210E4"/>
    <w:pPr>
      <w:tabs>
        <w:tab w:val="left" w:pos="3402"/>
      </w:tabs>
    </w:pPr>
    <w:rPr>
      <w:lang w:val="it-IT"/>
    </w:rPr>
  </w:style>
  <w:style w:type="paragraph" w:styleId="Besedilooblaka">
    <w:name w:val="Balloon Text"/>
    <w:basedOn w:val="Navaden"/>
    <w:link w:val="BesedilooblakaZnak"/>
    <w:uiPriority w:val="99"/>
    <w:rsid w:val="002210E4"/>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2210E4"/>
    <w:rPr>
      <w:rFonts w:ascii="Tahoma" w:eastAsia="Times New Roman" w:hAnsi="Tahoma" w:cs="Tahoma"/>
      <w:sz w:val="16"/>
      <w:szCs w:val="16"/>
    </w:rPr>
  </w:style>
  <w:style w:type="paragraph" w:styleId="Telobesedila">
    <w:name w:val="Body Text"/>
    <w:basedOn w:val="Navaden"/>
    <w:link w:val="TelobesedilaZnak"/>
    <w:uiPriority w:val="99"/>
    <w:unhideWhenUsed/>
    <w:rsid w:val="002210E4"/>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2210E4"/>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uiPriority w:val="34"/>
    <w:qFormat/>
    <w:rsid w:val="002210E4"/>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2210E4"/>
    <w:rPr>
      <w:sz w:val="16"/>
      <w:szCs w:val="16"/>
    </w:rPr>
  </w:style>
  <w:style w:type="paragraph" w:styleId="Pripombabesedilo">
    <w:name w:val="annotation text"/>
    <w:basedOn w:val="Navaden"/>
    <w:link w:val="PripombabesediloZnak"/>
    <w:uiPriority w:val="99"/>
    <w:rsid w:val="002210E4"/>
    <w:pPr>
      <w:spacing w:line="240" w:lineRule="auto"/>
    </w:pPr>
    <w:rPr>
      <w:szCs w:val="20"/>
    </w:rPr>
  </w:style>
  <w:style w:type="character" w:customStyle="1" w:styleId="PripombabesediloZnak">
    <w:name w:val="Pripomba – besedilo Znak"/>
    <w:basedOn w:val="Privzetapisavaodstavka"/>
    <w:link w:val="Pripombabesedilo"/>
    <w:uiPriority w:val="99"/>
    <w:rsid w:val="002210E4"/>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2210E4"/>
    <w:rPr>
      <w:b/>
      <w:bCs/>
    </w:rPr>
  </w:style>
  <w:style w:type="character" w:customStyle="1" w:styleId="ZadevapripombeZnak">
    <w:name w:val="Zadeva pripombe Znak"/>
    <w:basedOn w:val="PripombabesediloZnak"/>
    <w:link w:val="Zadevapripombe"/>
    <w:uiPriority w:val="99"/>
    <w:rsid w:val="002210E4"/>
    <w:rPr>
      <w:rFonts w:ascii="Arial" w:eastAsia="Times New Roman" w:hAnsi="Arial" w:cs="Times New Roman"/>
      <w:b/>
      <w:bCs/>
      <w:sz w:val="20"/>
      <w:szCs w:val="20"/>
    </w:rPr>
  </w:style>
  <w:style w:type="character" w:styleId="tevilkavrstice">
    <w:name w:val="line number"/>
    <w:basedOn w:val="Privzetapisavaodstavka"/>
    <w:rsid w:val="002210E4"/>
  </w:style>
  <w:style w:type="paragraph" w:styleId="Telobesedila3">
    <w:name w:val="Body Text 3"/>
    <w:basedOn w:val="Navaden"/>
    <w:link w:val="Telobesedila3Znak"/>
    <w:uiPriority w:val="99"/>
    <w:rsid w:val="002210E4"/>
    <w:pPr>
      <w:spacing w:after="120"/>
    </w:pPr>
    <w:rPr>
      <w:sz w:val="16"/>
      <w:szCs w:val="16"/>
    </w:rPr>
  </w:style>
  <w:style w:type="character" w:customStyle="1" w:styleId="Telobesedila3Znak">
    <w:name w:val="Telo besedila 3 Znak"/>
    <w:basedOn w:val="Privzetapisavaodstavka"/>
    <w:link w:val="Telobesedila3"/>
    <w:uiPriority w:val="99"/>
    <w:rsid w:val="002210E4"/>
    <w:rPr>
      <w:rFonts w:ascii="Arial" w:eastAsia="Times New Roman" w:hAnsi="Arial" w:cs="Times New Roman"/>
      <w:sz w:val="16"/>
      <w:szCs w:val="16"/>
    </w:rPr>
  </w:style>
  <w:style w:type="table" w:customStyle="1" w:styleId="Tabelamrea1">
    <w:name w:val="Tabela – mreža1"/>
    <w:uiPriority w:val="59"/>
    <w:rsid w:val="002210E4"/>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rsid w:val="002210E4"/>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rsid w:val="002210E4"/>
    <w:rPr>
      <w:position w:val="0"/>
      <w:vertAlign w:val="superscript"/>
    </w:rPr>
  </w:style>
  <w:style w:type="paragraph" w:customStyle="1" w:styleId="Priloge">
    <w:name w:val="Priloge"/>
    <w:basedOn w:val="Navaden"/>
    <w:rsid w:val="002210E4"/>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2210E4"/>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2210E4"/>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2210E4"/>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2210E4"/>
    <w:rPr>
      <w:rFonts w:ascii="Cambria" w:eastAsia="Times New Roman" w:hAnsi="Cambria" w:cs="Cambria"/>
      <w:b/>
      <w:bCs/>
      <w:color w:val="000000"/>
      <w:spacing w:val="-10"/>
      <w:kern w:val="28"/>
      <w:sz w:val="40"/>
      <w:szCs w:val="40"/>
    </w:rPr>
  </w:style>
  <w:style w:type="character" w:styleId="Besedilooznabemesta">
    <w:name w:val="Placeholder Text"/>
    <w:uiPriority w:val="99"/>
    <w:semiHidden/>
    <w:rsid w:val="002210E4"/>
    <w:rPr>
      <w:color w:val="808080"/>
    </w:rPr>
  </w:style>
  <w:style w:type="character" w:customStyle="1" w:styleId="SlogMPNovaRD">
    <w:name w:val="Slog MP_Nova RD"/>
    <w:uiPriority w:val="99"/>
    <w:rsid w:val="002210E4"/>
    <w:rPr>
      <w:rFonts w:ascii="Cambria" w:hAnsi="Cambria" w:cs="Cambria"/>
      <w:b/>
      <w:bCs/>
      <w:color w:val="541C72"/>
      <w:sz w:val="32"/>
      <w:szCs w:val="32"/>
    </w:rPr>
  </w:style>
  <w:style w:type="character" w:styleId="SledenaHiperpovezava">
    <w:name w:val="FollowedHyperlink"/>
    <w:uiPriority w:val="99"/>
    <w:rsid w:val="002210E4"/>
    <w:rPr>
      <w:color w:val="800080"/>
      <w:u w:val="single"/>
    </w:rPr>
  </w:style>
  <w:style w:type="paragraph" w:customStyle="1" w:styleId="Slog1">
    <w:name w:val="Slog1"/>
    <w:basedOn w:val="Naslov3"/>
    <w:autoRedefine/>
    <w:rsid w:val="002210E4"/>
    <w:pPr>
      <w:spacing w:before="0"/>
      <w:jc w:val="both"/>
    </w:pPr>
    <w:rPr>
      <w:rFonts w:cs="Arial"/>
      <w:b w:val="0"/>
      <w:sz w:val="22"/>
      <w:szCs w:val="22"/>
    </w:rPr>
  </w:style>
  <w:style w:type="paragraph" w:customStyle="1" w:styleId="Slog2">
    <w:name w:val="Slog2"/>
    <w:basedOn w:val="Naslov3"/>
    <w:autoRedefine/>
    <w:qFormat/>
    <w:rsid w:val="002210E4"/>
    <w:pPr>
      <w:ind w:left="2891" w:hanging="180"/>
    </w:pPr>
  </w:style>
  <w:style w:type="paragraph" w:styleId="Intenzivencitat">
    <w:name w:val="Intense Quote"/>
    <w:aliases w:val="Obrazec_Nova RD_MP"/>
    <w:basedOn w:val="Navaden"/>
    <w:next w:val="Navaden"/>
    <w:link w:val="IntenzivencitatZnak"/>
    <w:autoRedefine/>
    <w:uiPriority w:val="99"/>
    <w:qFormat/>
    <w:rsid w:val="002210E4"/>
    <w:pPr>
      <w:widowControl w:val="0"/>
      <w:pBdr>
        <w:top w:val="single" w:sz="4" w:space="10" w:color="000000" w:themeColor="text1" w:shadow="1"/>
        <w:left w:val="single" w:sz="4" w:space="1" w:color="000000" w:themeColor="text1" w:shadow="1"/>
        <w:bottom w:val="single" w:sz="4" w:space="10" w:color="000000" w:themeColor="text1" w:shadow="1"/>
        <w:right w:val="single" w:sz="4" w:space="4" w:color="000000" w:themeColor="text1" w:shadow="1"/>
      </w:pBdr>
      <w:shd w:val="pct5" w:color="00B050" w:fill="92D050"/>
      <w:spacing w:line="276" w:lineRule="auto"/>
      <w:jc w:val="both"/>
      <w:outlineLvl w:val="1"/>
    </w:pPr>
    <w:rPr>
      <w:rFonts w:ascii="Times New Roman" w:eastAsia="Calibri" w:hAnsi="Times New Roman"/>
      <w:b/>
      <w:bCs/>
      <w:iCs/>
      <w:spacing w:val="20"/>
      <w:szCs w:val="20"/>
      <w:lang w:eastAsia="zh-CN"/>
    </w:rPr>
  </w:style>
  <w:style w:type="character" w:customStyle="1" w:styleId="IntenzivencitatZnak">
    <w:name w:val="Intenziven citat Znak"/>
    <w:aliases w:val="Obrazec_Nova RD_MP Znak"/>
    <w:basedOn w:val="Privzetapisavaodstavka"/>
    <w:link w:val="Intenzivencitat"/>
    <w:uiPriority w:val="99"/>
    <w:rsid w:val="002210E4"/>
    <w:rPr>
      <w:rFonts w:ascii="Times New Roman" w:eastAsia="Calibri" w:hAnsi="Times New Roman" w:cs="Times New Roman"/>
      <w:b/>
      <w:bCs/>
      <w:iCs/>
      <w:spacing w:val="20"/>
      <w:sz w:val="20"/>
      <w:szCs w:val="20"/>
      <w:shd w:val="pct5" w:color="00B050" w:fill="92D050"/>
      <w:lang w:eastAsia="zh-CN"/>
    </w:rPr>
  </w:style>
  <w:style w:type="character" w:styleId="Neenpoudarek">
    <w:name w:val="Subtle Emphasis"/>
    <w:aliases w:val="Nežen poudarek_Obrazec_Nova RD_MP"/>
    <w:uiPriority w:val="99"/>
    <w:qFormat/>
    <w:rsid w:val="002210E4"/>
    <w:rPr>
      <w:rFonts w:ascii="Cambria" w:hAnsi="Cambria" w:cs="Cambria"/>
      <w:i/>
      <w:iCs/>
      <w:color w:val="000000"/>
      <w:sz w:val="24"/>
      <w:szCs w:val="24"/>
    </w:rPr>
  </w:style>
  <w:style w:type="paragraph" w:styleId="Sprotnaopomba-besedilo">
    <w:name w:val="footnote text"/>
    <w:basedOn w:val="Navaden"/>
    <w:link w:val="Sprotnaopomba-besediloZnak"/>
    <w:rsid w:val="002210E4"/>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2210E4"/>
    <w:rPr>
      <w:rFonts w:ascii="Cambria" w:eastAsia="Calibri" w:hAnsi="Cambria" w:cs="Cambria"/>
      <w:color w:val="000000"/>
      <w:sz w:val="20"/>
      <w:szCs w:val="20"/>
    </w:rPr>
  </w:style>
  <w:style w:type="paragraph" w:customStyle="1" w:styleId="Slog3">
    <w:name w:val="Slog3"/>
    <w:basedOn w:val="Navaden"/>
    <w:autoRedefine/>
    <w:uiPriority w:val="99"/>
    <w:rsid w:val="002210E4"/>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2210E4"/>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2210E4"/>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2210E4"/>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2210E4"/>
    <w:pPr>
      <w:spacing w:line="276" w:lineRule="auto"/>
    </w:pPr>
    <w:rPr>
      <w:rFonts w:ascii="Calibri" w:eastAsia="Calibri" w:hAnsi="Calibri" w:cs="Calibri"/>
      <w:color w:val="000000"/>
      <w:sz w:val="22"/>
      <w:szCs w:val="22"/>
    </w:rPr>
  </w:style>
  <w:style w:type="paragraph" w:customStyle="1" w:styleId="Default">
    <w:name w:val="Default"/>
    <w:rsid w:val="002210E4"/>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2210E4"/>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2210E4"/>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2210E4"/>
    <w:pPr>
      <w:spacing w:line="240" w:lineRule="auto"/>
    </w:pPr>
    <w:rPr>
      <w:rFonts w:ascii="Arial" w:hAnsi="Arial" w:cs="Arial"/>
      <w:b/>
      <w:bCs/>
      <w:sz w:val="20"/>
      <w:szCs w:val="20"/>
    </w:rPr>
  </w:style>
  <w:style w:type="character" w:customStyle="1" w:styleId="Naslov3MKZnak">
    <w:name w:val="Naslov 3 MK Znak"/>
    <w:rsid w:val="002210E4"/>
    <w:rPr>
      <w:rFonts w:ascii="Arial" w:hAnsi="Arial" w:cs="Arial"/>
      <w:b/>
      <w:bCs/>
      <w:kern w:val="3"/>
      <w:sz w:val="22"/>
      <w:szCs w:val="22"/>
      <w:lang w:val="sl-SI"/>
    </w:rPr>
  </w:style>
  <w:style w:type="paragraph" w:customStyle="1" w:styleId="BESEDILO">
    <w:name w:val="BESEDILO"/>
    <w:rsid w:val="002210E4"/>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2210E4"/>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2210E4"/>
    <w:pPr>
      <w:spacing w:after="120"/>
    </w:pPr>
    <w:rPr>
      <w:sz w:val="16"/>
      <w:szCs w:val="16"/>
    </w:rPr>
  </w:style>
  <w:style w:type="paragraph" w:styleId="Telobesedila2">
    <w:name w:val="Body Text 2"/>
    <w:basedOn w:val="Standard"/>
    <w:link w:val="Telobesedila2Znak"/>
    <w:rsid w:val="002210E4"/>
    <w:pPr>
      <w:spacing w:after="120" w:line="480" w:lineRule="auto"/>
    </w:pPr>
  </w:style>
  <w:style w:type="character" w:customStyle="1" w:styleId="Telobesedila2Znak">
    <w:name w:val="Telo besedila 2 Znak"/>
    <w:basedOn w:val="Privzetapisavaodstavka"/>
    <w:link w:val="Telobesedila2"/>
    <w:rsid w:val="002210E4"/>
    <w:rPr>
      <w:rFonts w:ascii="Calibri" w:eastAsia="Calibri" w:hAnsi="Calibri" w:cs="Calibri"/>
      <w:kern w:val="3"/>
      <w:lang w:eastAsia="zh-CN"/>
    </w:rPr>
  </w:style>
  <w:style w:type="numbering" w:customStyle="1" w:styleId="WW8Num6">
    <w:name w:val="WW8Num6"/>
    <w:rsid w:val="002210E4"/>
    <w:pPr>
      <w:numPr>
        <w:numId w:val="1"/>
      </w:numPr>
    </w:pPr>
  </w:style>
  <w:style w:type="numbering" w:customStyle="1" w:styleId="WW8Num30">
    <w:name w:val="WW8Num30"/>
    <w:rsid w:val="002210E4"/>
    <w:pPr>
      <w:numPr>
        <w:numId w:val="6"/>
      </w:numPr>
    </w:pPr>
  </w:style>
  <w:style w:type="numbering" w:customStyle="1" w:styleId="WW8Num25">
    <w:name w:val="WW8Num25"/>
    <w:rsid w:val="002210E4"/>
    <w:pPr>
      <w:numPr>
        <w:numId w:val="2"/>
      </w:numPr>
    </w:pPr>
  </w:style>
  <w:style w:type="numbering" w:customStyle="1" w:styleId="WW8Num28">
    <w:name w:val="WW8Num28"/>
    <w:rsid w:val="002210E4"/>
    <w:pPr>
      <w:numPr>
        <w:numId w:val="7"/>
      </w:numPr>
    </w:pPr>
  </w:style>
  <w:style w:type="numbering" w:customStyle="1" w:styleId="WW8Num27">
    <w:name w:val="WW8Num27"/>
    <w:rsid w:val="002210E4"/>
    <w:pPr>
      <w:numPr>
        <w:numId w:val="3"/>
      </w:numPr>
    </w:pPr>
  </w:style>
  <w:style w:type="paragraph" w:styleId="Konnaopomba-besedilo">
    <w:name w:val="endnote text"/>
    <w:basedOn w:val="Navaden"/>
    <w:link w:val="Konnaopomba-besediloZnak"/>
    <w:uiPriority w:val="99"/>
    <w:unhideWhenUsed/>
    <w:rsid w:val="002210E4"/>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2210E4"/>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2210E4"/>
    <w:rPr>
      <w:vertAlign w:val="superscript"/>
    </w:rPr>
  </w:style>
  <w:style w:type="numbering" w:customStyle="1" w:styleId="WWOutlineListStyle">
    <w:name w:val="WW_OutlineListStyle"/>
    <w:basedOn w:val="Brezseznama"/>
    <w:rsid w:val="002210E4"/>
    <w:pPr>
      <w:numPr>
        <w:numId w:val="8"/>
      </w:numPr>
    </w:pPr>
  </w:style>
  <w:style w:type="character" w:customStyle="1" w:styleId="WW8Num25z1">
    <w:name w:val="WW8Num25z1"/>
    <w:rsid w:val="002210E4"/>
    <w:rPr>
      <w:rFonts w:ascii="Courier New" w:hAnsi="Courier New"/>
    </w:rPr>
  </w:style>
  <w:style w:type="paragraph" w:customStyle="1" w:styleId="tevilnatoka">
    <w:name w:val="tevilnatoka"/>
    <w:basedOn w:val="Navaden"/>
    <w:rsid w:val="002210E4"/>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2210E4"/>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2210E4"/>
    <w:pPr>
      <w:numPr>
        <w:numId w:val="9"/>
      </w:numPr>
      <w:spacing w:before="0"/>
    </w:pPr>
    <w:rPr>
      <w:rFonts w:cs="Arial"/>
      <w:sz w:val="22"/>
      <w:szCs w:val="22"/>
    </w:rPr>
  </w:style>
  <w:style w:type="paragraph" w:customStyle="1" w:styleId="Textbody">
    <w:name w:val="Text body"/>
    <w:basedOn w:val="Standard"/>
    <w:rsid w:val="002210E4"/>
    <w:pPr>
      <w:spacing w:after="120"/>
    </w:pPr>
    <w:rPr>
      <w:sz w:val="20"/>
      <w:szCs w:val="20"/>
    </w:rPr>
  </w:style>
  <w:style w:type="paragraph" w:customStyle="1" w:styleId="Slog9">
    <w:name w:val="Slog9"/>
    <w:basedOn w:val="Navaden"/>
    <w:rsid w:val="002210E4"/>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2210E4"/>
    <w:pPr>
      <w:numPr>
        <w:numId w:val="10"/>
      </w:numPr>
    </w:pPr>
  </w:style>
  <w:style w:type="numbering" w:customStyle="1" w:styleId="WW8Num38">
    <w:name w:val="WW8Num38"/>
    <w:basedOn w:val="Brezseznama"/>
    <w:rsid w:val="002210E4"/>
    <w:pPr>
      <w:numPr>
        <w:numId w:val="11"/>
      </w:numPr>
    </w:pPr>
  </w:style>
  <w:style w:type="numbering" w:customStyle="1" w:styleId="WW8Num45">
    <w:name w:val="WW8Num45"/>
    <w:basedOn w:val="Brezseznama"/>
    <w:rsid w:val="002210E4"/>
    <w:pPr>
      <w:numPr>
        <w:numId w:val="12"/>
      </w:numPr>
    </w:pPr>
  </w:style>
  <w:style w:type="numbering" w:customStyle="1" w:styleId="WW8Num48">
    <w:name w:val="WW8Num48"/>
    <w:basedOn w:val="Brezseznama"/>
    <w:rsid w:val="002210E4"/>
    <w:pPr>
      <w:numPr>
        <w:numId w:val="13"/>
      </w:numPr>
    </w:pPr>
  </w:style>
  <w:style w:type="paragraph" w:customStyle="1" w:styleId="Naslov2MK">
    <w:name w:val="Naslov 2 MK"/>
    <w:basedOn w:val="Standard"/>
    <w:rsid w:val="002210E4"/>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2210E4"/>
    <w:pPr>
      <w:numPr>
        <w:numId w:val="14"/>
      </w:numPr>
    </w:pPr>
  </w:style>
  <w:style w:type="paragraph" w:styleId="Telobesedila-zamik3">
    <w:name w:val="Body Text Indent 3"/>
    <w:basedOn w:val="Navaden"/>
    <w:link w:val="Telobesedila-zamik3Znak"/>
    <w:uiPriority w:val="99"/>
    <w:unhideWhenUsed/>
    <w:rsid w:val="002210E4"/>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2210E4"/>
    <w:rPr>
      <w:rFonts w:ascii="Cambria" w:eastAsia="Calibri" w:hAnsi="Cambria" w:cs="Cambria"/>
      <w:color w:val="000000"/>
      <w:sz w:val="16"/>
      <w:szCs w:val="16"/>
    </w:rPr>
  </w:style>
  <w:style w:type="numbering" w:customStyle="1" w:styleId="WW8Num40">
    <w:name w:val="WW8Num40"/>
    <w:basedOn w:val="Brezseznama"/>
    <w:rsid w:val="002210E4"/>
    <w:pPr>
      <w:numPr>
        <w:numId w:val="16"/>
      </w:numPr>
    </w:pPr>
  </w:style>
  <w:style w:type="numbering" w:customStyle="1" w:styleId="WW8Num52">
    <w:name w:val="WW8Num52"/>
    <w:basedOn w:val="Brezseznama"/>
    <w:rsid w:val="002210E4"/>
    <w:pPr>
      <w:numPr>
        <w:numId w:val="15"/>
      </w:numPr>
    </w:pPr>
  </w:style>
  <w:style w:type="paragraph" w:customStyle="1" w:styleId="BodyText21">
    <w:name w:val="Body Text 21"/>
    <w:basedOn w:val="Navaden"/>
    <w:rsid w:val="002210E4"/>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2210E4"/>
    <w:rPr>
      <w:shd w:val="clear" w:color="auto" w:fill="FFFFFF"/>
    </w:rPr>
  </w:style>
  <w:style w:type="paragraph" w:customStyle="1" w:styleId="Bodytext101">
    <w:name w:val="Body text (10)1"/>
    <w:basedOn w:val="Navaden"/>
    <w:link w:val="Bodytext10"/>
    <w:uiPriority w:val="99"/>
    <w:rsid w:val="002210E4"/>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2210E4"/>
    <w:rPr>
      <w:shd w:val="clear" w:color="auto" w:fill="FFFFFF"/>
    </w:rPr>
  </w:style>
  <w:style w:type="paragraph" w:customStyle="1" w:styleId="Bodytext171">
    <w:name w:val="Body text (17)1"/>
    <w:basedOn w:val="Navaden"/>
    <w:link w:val="Bodytext17"/>
    <w:uiPriority w:val="99"/>
    <w:rsid w:val="002210E4"/>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2210E4"/>
    <w:rPr>
      <w:sz w:val="18"/>
      <w:szCs w:val="18"/>
      <w:shd w:val="clear" w:color="auto" w:fill="FFFFFF"/>
    </w:rPr>
  </w:style>
  <w:style w:type="character" w:customStyle="1" w:styleId="Bodytext179pt4">
    <w:name w:val="Body text (17) + 9 pt4"/>
    <w:uiPriority w:val="99"/>
    <w:rsid w:val="002210E4"/>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2210E4"/>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2210E4"/>
    <w:pPr>
      <w:numPr>
        <w:numId w:val="17"/>
      </w:numPr>
      <w:spacing w:before="0"/>
    </w:pPr>
    <w:rPr>
      <w:rFonts w:cs="Arial"/>
      <w:sz w:val="22"/>
      <w:szCs w:val="22"/>
    </w:rPr>
  </w:style>
  <w:style w:type="paragraph" w:customStyle="1" w:styleId="Slog4mpr">
    <w:name w:val="Slog4mpr"/>
    <w:basedOn w:val="Slog4MPR0"/>
    <w:qFormat/>
    <w:rsid w:val="002210E4"/>
    <w:pPr>
      <w:numPr>
        <w:numId w:val="18"/>
      </w:numPr>
    </w:pPr>
    <w:rPr>
      <w:color w:val="541C72"/>
    </w:rPr>
  </w:style>
  <w:style w:type="paragraph" w:customStyle="1" w:styleId="xxx">
    <w:name w:val="_xxx"/>
    <w:basedOn w:val="Standard"/>
    <w:rsid w:val="002210E4"/>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2210E4"/>
    <w:pPr>
      <w:numPr>
        <w:numId w:val="19"/>
      </w:numPr>
    </w:pPr>
  </w:style>
  <w:style w:type="paragraph" w:customStyle="1" w:styleId="TableParagraph">
    <w:name w:val="Table Paragraph"/>
    <w:basedOn w:val="Navaden"/>
    <w:rsid w:val="002210E4"/>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uiPriority w:val="34"/>
    <w:locked/>
    <w:rsid w:val="002210E4"/>
    <w:rPr>
      <w:rFonts w:ascii="Calibri" w:eastAsia="Calibri" w:hAnsi="Calibri" w:cs="Times New Roman"/>
    </w:rPr>
  </w:style>
  <w:style w:type="character" w:customStyle="1" w:styleId="Nerazreenaomemba1">
    <w:name w:val="Nerazrešena omemba1"/>
    <w:basedOn w:val="Privzetapisavaodstavka"/>
    <w:uiPriority w:val="99"/>
    <w:semiHidden/>
    <w:unhideWhenUsed/>
    <w:rsid w:val="002210E4"/>
    <w:rPr>
      <w:color w:val="808080"/>
      <w:shd w:val="clear" w:color="auto" w:fill="E6E6E6"/>
    </w:rPr>
  </w:style>
  <w:style w:type="character" w:styleId="Poudarek">
    <w:name w:val="Emphasis"/>
    <w:basedOn w:val="Privzetapisavaodstavka"/>
    <w:qFormat/>
    <w:rsid w:val="002210E4"/>
    <w:rPr>
      <w:i/>
      <w:iCs/>
    </w:rPr>
  </w:style>
  <w:style w:type="character" w:styleId="Krepko">
    <w:name w:val="Strong"/>
    <w:basedOn w:val="Privzetapisavaodstavka"/>
    <w:qFormat/>
    <w:rsid w:val="002210E4"/>
    <w:rPr>
      <w:b/>
      <w:bCs/>
    </w:rPr>
  </w:style>
  <w:style w:type="character" w:customStyle="1" w:styleId="mrppsc">
    <w:name w:val="mrppsc"/>
    <w:basedOn w:val="Privzetapisavaodstavka"/>
    <w:rsid w:val="002210E4"/>
  </w:style>
  <w:style w:type="character" w:customStyle="1" w:styleId="mrppfcsl">
    <w:name w:val="mrppfcsl"/>
    <w:basedOn w:val="Privzetapisavaodstavka"/>
    <w:rsid w:val="002210E4"/>
  </w:style>
  <w:style w:type="paragraph" w:styleId="NaslovTOC">
    <w:name w:val="TOC Heading"/>
    <w:basedOn w:val="Naslov1"/>
    <w:next w:val="Navaden"/>
    <w:uiPriority w:val="39"/>
    <w:unhideWhenUsed/>
    <w:qFormat/>
    <w:rsid w:val="002210E4"/>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2210E4"/>
    <w:rPr>
      <w:rFonts w:ascii="Arial" w:hAnsi="Arial" w:cs="Arial"/>
      <w:b/>
      <w:noProof w:val="0"/>
      <w:sz w:val="22"/>
      <w:szCs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1012</Words>
  <Characters>5770</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Hawlina</dc:creator>
  <cp:lastModifiedBy>Petra Strašek</cp:lastModifiedBy>
  <cp:revision>16</cp:revision>
  <dcterms:created xsi:type="dcterms:W3CDTF">2020-06-08T09:27:00Z</dcterms:created>
  <dcterms:modified xsi:type="dcterms:W3CDTF">2022-04-08T07:04:00Z</dcterms:modified>
</cp:coreProperties>
</file>